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2DA14" w14:textId="77777777" w:rsidR="008977CB" w:rsidRPr="008977CB" w:rsidRDefault="008977CB" w:rsidP="008977C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977CB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What to Expect After You Receive the COVID-19 Vaccine</w:t>
      </w:r>
      <w:r w:rsidRPr="008977C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31533B0" w14:textId="77777777" w:rsidR="008977CB" w:rsidRDefault="008977CB" w:rsidP="008977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944FC1E" w14:textId="27BCDA73" w:rsidR="008977CB" w:rsidRPr="008977CB" w:rsidRDefault="008977CB" w:rsidP="008977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977C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Getting the COVID-19 vaccine will help prevent you from getting COVID-19. Please visit the </w:t>
      </w:r>
      <w:hyperlink r:id="rId5" w:tgtFrame="_blank" w:history="1">
        <w:r w:rsidRPr="008977CB">
          <w:rPr>
            <w:rStyle w:val="normaltextrun"/>
            <w:rFonts w:asciiTheme="minorHAnsi" w:hAnsiTheme="minorHAnsi" w:cstheme="minorHAnsi"/>
            <w:b/>
            <w:bCs/>
            <w:color w:val="0563C1"/>
            <w:sz w:val="22"/>
            <w:szCs w:val="22"/>
            <w:u w:val="single"/>
          </w:rPr>
          <w:t>CDC website</w:t>
        </w:r>
      </w:hyperlink>
      <w:r w:rsidRPr="008977C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to learn more about how the vaccine works and the benefits of getting vaccinated. </w:t>
      </w:r>
      <w:r w:rsidRPr="008977C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A3D31E7" w14:textId="77777777" w:rsidR="008977CB" w:rsidRDefault="008977CB" w:rsidP="008977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374483DE" w14:textId="2150F7C0" w:rsidR="008977CB" w:rsidRPr="008977CB" w:rsidRDefault="008977CB" w:rsidP="008977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977C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Register for V-SAFE:  </w:t>
      </w:r>
      <w:r w:rsidRPr="008977CB">
        <w:rPr>
          <w:rStyle w:val="normaltextrun"/>
          <w:rFonts w:asciiTheme="minorHAnsi" w:hAnsiTheme="minorHAnsi" w:cstheme="minorHAnsi"/>
          <w:sz w:val="22"/>
          <w:szCs w:val="22"/>
        </w:rPr>
        <w:t xml:space="preserve">V-SAFE is a smartphone-based app that utilizes text messaging and web surveys to provide personalized health check-ins after you receive a COVID-19 vaccination with a code unique to you.  Register at </w:t>
      </w:r>
      <w:hyperlink r:id="rId6" w:history="1">
        <w:r w:rsidRPr="008977CB">
          <w:rPr>
            <w:rStyle w:val="Hyperlink"/>
            <w:rFonts w:asciiTheme="minorHAnsi" w:hAnsiTheme="minorHAnsi" w:cstheme="minorHAnsi"/>
            <w:sz w:val="22"/>
            <w:szCs w:val="22"/>
          </w:rPr>
          <w:t>https://vsafe.cdc.gov/</w:t>
        </w:r>
      </w:hyperlink>
    </w:p>
    <w:p w14:paraId="7E308DCD" w14:textId="77777777" w:rsidR="008977CB" w:rsidRDefault="008977CB" w:rsidP="008977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73C03360" w14:textId="2F7FEE0D" w:rsidR="008977CB" w:rsidRDefault="008977CB" w:rsidP="008977C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977CB">
        <w:rPr>
          <w:rStyle w:val="normaltextrun"/>
          <w:rFonts w:asciiTheme="minorHAnsi" w:hAnsiTheme="minorHAnsi" w:cstheme="minorHAnsi"/>
          <w:sz w:val="22"/>
          <w:szCs w:val="22"/>
        </w:rPr>
        <w:t xml:space="preserve">You can also report side effects on your own to the Vaccine Adverse Event Reporting System (VAERS): </w:t>
      </w:r>
      <w:hyperlink r:id="rId7" w:history="1">
        <w:r w:rsidRPr="00533987">
          <w:rPr>
            <w:rStyle w:val="Hyperlink"/>
            <w:rFonts w:asciiTheme="minorHAnsi" w:hAnsiTheme="minorHAnsi" w:cstheme="minorHAnsi"/>
            <w:sz w:val="22"/>
            <w:szCs w:val="22"/>
          </w:rPr>
          <w:t>https://vaers.hhs.gov/</w:t>
        </w:r>
      </w:hyperlink>
      <w:r w:rsidRPr="008977C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9DC2C15" w14:textId="77777777" w:rsidR="008977CB" w:rsidRDefault="008977CB" w:rsidP="008977C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2CD5E293" w14:textId="211D81F8" w:rsidR="008977CB" w:rsidRDefault="008977CB" w:rsidP="008977C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977C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Common side effects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:  </w:t>
      </w:r>
      <w:r w:rsidRPr="008977C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After receiving the vaccine you may have some side effects, which are normal signs that your body is building protection. </w:t>
      </w:r>
      <w:r w:rsidRPr="008977CB">
        <w:rPr>
          <w:rStyle w:val="normaltextrun"/>
          <w:rFonts w:asciiTheme="minorHAnsi" w:hAnsiTheme="minorHAnsi" w:cstheme="minorHAnsi"/>
          <w:sz w:val="22"/>
          <w:szCs w:val="22"/>
        </w:rPr>
        <w:t>Most side effects are mild to moderate, last for no more than a few days, and can be treated with common medications such as acetaminophen (Tylenol), naproxen (Aleve) or ibuprofen (Advil). Getting plenty of rest and drinking fluids is also recommended.</w:t>
      </w:r>
      <w:r w:rsidRPr="008977C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CFA6978" w14:textId="77777777" w:rsidR="008977CB" w:rsidRDefault="008977CB" w:rsidP="008977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461FAF2" w14:textId="7E06265B" w:rsidR="008977CB" w:rsidRPr="008977CB" w:rsidRDefault="008977CB" w:rsidP="008977CB">
      <w:pPr>
        <w:pStyle w:val="paragraph"/>
        <w:numPr>
          <w:ilvl w:val="0"/>
          <w:numId w:val="1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977CB">
        <w:rPr>
          <w:rStyle w:val="normaltextrun"/>
          <w:rFonts w:asciiTheme="minorHAnsi" w:hAnsiTheme="minorHAnsi" w:cstheme="minorHAnsi"/>
          <w:sz w:val="22"/>
          <w:szCs w:val="22"/>
        </w:rPr>
        <w:t>Pain, redness, and/</w:t>
      </w:r>
      <w:r w:rsidRPr="008977CB">
        <w:rPr>
          <w:rStyle w:val="spellingerror"/>
          <w:rFonts w:asciiTheme="minorHAnsi" w:hAnsiTheme="minorHAnsi" w:cstheme="minorHAnsi"/>
          <w:sz w:val="22"/>
          <w:szCs w:val="22"/>
        </w:rPr>
        <w:t>or</w:t>
      </w:r>
      <w:r>
        <w:rPr>
          <w:rStyle w:val="spellingerror"/>
          <w:rFonts w:asciiTheme="minorHAnsi" w:hAnsiTheme="minorHAnsi" w:cstheme="minorHAnsi"/>
          <w:sz w:val="22"/>
          <w:szCs w:val="22"/>
        </w:rPr>
        <w:t xml:space="preserve"> </w:t>
      </w:r>
      <w:r w:rsidRPr="008977CB">
        <w:rPr>
          <w:rStyle w:val="spellingerror"/>
          <w:rFonts w:asciiTheme="minorHAnsi" w:hAnsiTheme="minorHAnsi" w:cstheme="minorHAnsi"/>
          <w:sz w:val="22"/>
          <w:szCs w:val="22"/>
        </w:rPr>
        <w:t>swelling</w:t>
      </w:r>
      <w:r w:rsidRPr="008977CB">
        <w:rPr>
          <w:rStyle w:val="normaltextrun"/>
          <w:rFonts w:asciiTheme="minorHAnsi" w:hAnsiTheme="minorHAnsi" w:cstheme="minorHAnsi"/>
          <w:sz w:val="22"/>
          <w:szCs w:val="22"/>
        </w:rPr>
        <w:t xml:space="preserve"> on the arm where you got the shot</w:t>
      </w:r>
      <w:r w:rsidRPr="008977C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DE4CBB6" w14:textId="77777777" w:rsidR="008977CB" w:rsidRPr="008977CB" w:rsidRDefault="008977CB" w:rsidP="008977CB">
      <w:pPr>
        <w:pStyle w:val="paragraph"/>
        <w:numPr>
          <w:ilvl w:val="0"/>
          <w:numId w:val="2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977CB">
        <w:rPr>
          <w:rStyle w:val="normaltextrun"/>
          <w:rFonts w:asciiTheme="minorHAnsi" w:hAnsiTheme="minorHAnsi" w:cstheme="minorHAnsi"/>
          <w:sz w:val="22"/>
          <w:szCs w:val="22"/>
        </w:rPr>
        <w:t>Fever, chills</w:t>
      </w:r>
      <w:r w:rsidRPr="008977C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D67EEFE" w14:textId="77777777" w:rsidR="008977CB" w:rsidRPr="008977CB" w:rsidRDefault="008977CB" w:rsidP="008977CB">
      <w:pPr>
        <w:pStyle w:val="paragraph"/>
        <w:numPr>
          <w:ilvl w:val="0"/>
          <w:numId w:val="2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977CB">
        <w:rPr>
          <w:rStyle w:val="normaltextrun"/>
          <w:rFonts w:asciiTheme="minorHAnsi" w:hAnsiTheme="minorHAnsi" w:cstheme="minorHAnsi"/>
          <w:sz w:val="22"/>
          <w:szCs w:val="22"/>
        </w:rPr>
        <w:t>Headache, joint and/or body aches</w:t>
      </w:r>
      <w:r w:rsidRPr="008977C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7485301" w14:textId="77777777" w:rsidR="008977CB" w:rsidRPr="008977CB" w:rsidRDefault="008977CB" w:rsidP="008977CB">
      <w:pPr>
        <w:pStyle w:val="paragraph"/>
        <w:numPr>
          <w:ilvl w:val="0"/>
          <w:numId w:val="2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977CB">
        <w:rPr>
          <w:rStyle w:val="normaltextrun"/>
          <w:rFonts w:asciiTheme="minorHAnsi" w:hAnsiTheme="minorHAnsi" w:cstheme="minorHAnsi"/>
          <w:sz w:val="22"/>
          <w:szCs w:val="22"/>
        </w:rPr>
        <w:t>Fatigue</w:t>
      </w:r>
      <w:r w:rsidRPr="008977C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CA500D6" w14:textId="77777777" w:rsidR="008977CB" w:rsidRPr="008977CB" w:rsidRDefault="008977CB" w:rsidP="008977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977C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11E09C7" w14:textId="77777777" w:rsidR="008977CB" w:rsidRPr="008977CB" w:rsidRDefault="008977CB" w:rsidP="008977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977CB">
        <w:rPr>
          <w:rStyle w:val="normaltextrun"/>
          <w:rFonts w:asciiTheme="minorHAnsi" w:hAnsiTheme="minorHAnsi" w:cstheme="minorHAnsi"/>
          <w:sz w:val="22"/>
          <w:szCs w:val="22"/>
        </w:rPr>
        <w:t>Even if you have a side effect from the first dose, you should still plan to receive your second dose as scheduled because two doses are needed to develop the best immunity to COVID-19.</w:t>
      </w:r>
      <w:r w:rsidRPr="008977C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7B0372C" w14:textId="77777777" w:rsidR="008977CB" w:rsidRDefault="008977CB" w:rsidP="008977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348F78A" w14:textId="21D54FA4" w:rsidR="008977CB" w:rsidRDefault="008977CB" w:rsidP="008977C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Co</w:t>
      </w:r>
      <w:r w:rsidRPr="008977C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ntact your healthcare provider if you develop severe symptoms after the shot, or if symptoms do not seem to be going away after a few days. </w:t>
      </w:r>
      <w:r w:rsidRPr="008977C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697B55F" w14:textId="77777777" w:rsidR="008977CB" w:rsidRPr="008977CB" w:rsidRDefault="008977CB" w:rsidP="008977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14D5301" w14:textId="551EF2D4" w:rsidR="008977CB" w:rsidRDefault="008977CB" w:rsidP="008977C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D13438"/>
          <w:sz w:val="22"/>
          <w:szCs w:val="22"/>
        </w:rPr>
      </w:pPr>
      <w:r w:rsidRPr="008977C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The following symptoms are not usual side effects of the vaccine and could be a sign that you have COVID-19. 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You can’t get </w:t>
      </w:r>
      <w:r w:rsidRPr="008977CB">
        <w:rPr>
          <w:rStyle w:val="normaltextrun"/>
          <w:rFonts w:asciiTheme="minorHAnsi" w:hAnsiTheme="minorHAnsi" w:cstheme="minorHAnsi"/>
          <w:sz w:val="22"/>
          <w:szCs w:val="22"/>
        </w:rPr>
        <w:t xml:space="preserve">COVID-19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from the vaccine, </w:t>
      </w:r>
      <w:r w:rsidRPr="008977CB">
        <w:rPr>
          <w:rStyle w:val="normaltextrun"/>
          <w:rFonts w:asciiTheme="minorHAnsi" w:hAnsiTheme="minorHAnsi" w:cstheme="minorHAnsi"/>
          <w:sz w:val="22"/>
          <w:szCs w:val="22"/>
        </w:rPr>
        <w:t>but you may have caught COVID-19 from another source. </w:t>
      </w:r>
      <w:r w:rsidRPr="008977CB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8977C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Please self-isolate, follow all precautions, and contact your healthcare provider as soon as possible to receive care and ask about testing for COVID-19. </w:t>
      </w:r>
    </w:p>
    <w:p w14:paraId="2F7ACCB9" w14:textId="77777777" w:rsidR="008977CB" w:rsidRPr="008977CB" w:rsidRDefault="008977CB" w:rsidP="008977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E764088" w14:textId="77777777" w:rsidR="008977CB" w:rsidRPr="008977CB" w:rsidRDefault="008977CB" w:rsidP="008977CB">
      <w:pPr>
        <w:pStyle w:val="paragraph"/>
        <w:numPr>
          <w:ilvl w:val="0"/>
          <w:numId w:val="3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977C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New cough</w:t>
      </w:r>
      <w:r w:rsidRPr="008977C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9965BDA" w14:textId="77777777" w:rsidR="008977CB" w:rsidRPr="008977CB" w:rsidRDefault="008977CB" w:rsidP="008977CB">
      <w:pPr>
        <w:pStyle w:val="paragraph"/>
        <w:numPr>
          <w:ilvl w:val="0"/>
          <w:numId w:val="3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977C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Shortness of breath </w:t>
      </w:r>
      <w:r w:rsidRPr="008977C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84E87BF" w14:textId="77777777" w:rsidR="008977CB" w:rsidRPr="008977CB" w:rsidRDefault="008977CB" w:rsidP="008977CB">
      <w:pPr>
        <w:pStyle w:val="paragraph"/>
        <w:numPr>
          <w:ilvl w:val="0"/>
          <w:numId w:val="4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977C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Sore throat</w:t>
      </w:r>
      <w:r w:rsidRPr="008977C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7BA8426" w14:textId="77777777" w:rsidR="008977CB" w:rsidRPr="008977CB" w:rsidRDefault="008977CB" w:rsidP="008977CB">
      <w:pPr>
        <w:pStyle w:val="paragraph"/>
        <w:numPr>
          <w:ilvl w:val="0"/>
          <w:numId w:val="4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977C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Loss or change in taste or smell</w:t>
      </w:r>
      <w:r w:rsidRPr="008977C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96C96E0" w14:textId="0F5D0A2B" w:rsidR="008977CB" w:rsidRDefault="008977CB" w:rsidP="008977CB">
      <w:pPr>
        <w:pStyle w:val="paragraph"/>
        <w:numPr>
          <w:ilvl w:val="0"/>
          <w:numId w:val="4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977C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Runny nose </w:t>
      </w:r>
      <w:r w:rsidRPr="008977C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F5BC0F3" w14:textId="77777777" w:rsidR="008977CB" w:rsidRPr="008977CB" w:rsidRDefault="008977CB" w:rsidP="008977CB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78C117F" w14:textId="5C3E431F" w:rsidR="008977CB" w:rsidRPr="008977CB" w:rsidRDefault="008977CB" w:rsidP="008977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8977C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Continue wearing a mask, avoid crowds, and practice social distancing after receiving the vaccine. </w:t>
      </w:r>
    </w:p>
    <w:p w14:paraId="13881306" w14:textId="542CEF37" w:rsidR="008977CB" w:rsidRPr="008977CB" w:rsidRDefault="008977CB" w:rsidP="008977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At this time, most people are not vaccinated and can still transmit COVID-19.  Also, i</w:t>
      </w:r>
      <w:r w:rsidRPr="008977C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t takes time for your body to build protection after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Pr="008977C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vaccination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and </w:t>
      </w:r>
      <w:r w:rsidRPr="008977C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COVID-19 vaccines that require 2 shots may not protect you until a week or two after your second shot.</w:t>
      </w:r>
      <w:r w:rsidRPr="008977C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64E9782" w14:textId="77777777" w:rsidR="008977CB" w:rsidRPr="008977CB" w:rsidRDefault="008977CB" w:rsidP="008977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977C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0173742" w14:textId="77777777" w:rsidR="008977CB" w:rsidRPr="008977CB" w:rsidRDefault="008977CB" w:rsidP="008977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977C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Thank you for doing your part in keeping our community safe!</w:t>
      </w:r>
      <w:r w:rsidRPr="008977C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521715D" w14:textId="77777777" w:rsidR="004D65F1" w:rsidRPr="008977CB" w:rsidRDefault="004D65F1" w:rsidP="008977CB">
      <w:pPr>
        <w:spacing w:after="0" w:line="240" w:lineRule="auto"/>
        <w:rPr>
          <w:rFonts w:cstheme="minorHAnsi"/>
        </w:rPr>
      </w:pPr>
    </w:p>
    <w:sectPr w:rsidR="004D65F1" w:rsidRPr="00897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1847"/>
    <w:multiLevelType w:val="multilevel"/>
    <w:tmpl w:val="3D60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A5133"/>
    <w:multiLevelType w:val="multilevel"/>
    <w:tmpl w:val="C034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53AD3"/>
    <w:multiLevelType w:val="multilevel"/>
    <w:tmpl w:val="EA8C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56FCD"/>
    <w:multiLevelType w:val="multilevel"/>
    <w:tmpl w:val="CBBA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CB"/>
    <w:rsid w:val="004D65F1"/>
    <w:rsid w:val="007C6864"/>
    <w:rsid w:val="0089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88E0"/>
  <w15:chartTrackingRefBased/>
  <w15:docId w15:val="{0957ABA8-C447-45F4-AD12-74B288C2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9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977CB"/>
  </w:style>
  <w:style w:type="character" w:customStyle="1" w:styleId="eop">
    <w:name w:val="eop"/>
    <w:basedOn w:val="DefaultParagraphFont"/>
    <w:rsid w:val="008977CB"/>
  </w:style>
  <w:style w:type="character" w:customStyle="1" w:styleId="spellingerror">
    <w:name w:val="spellingerror"/>
    <w:basedOn w:val="DefaultParagraphFont"/>
    <w:rsid w:val="008977CB"/>
  </w:style>
  <w:style w:type="character" w:styleId="Hyperlink">
    <w:name w:val="Hyperlink"/>
    <w:basedOn w:val="DefaultParagraphFont"/>
    <w:uiPriority w:val="99"/>
    <w:unhideWhenUsed/>
    <w:rsid w:val="008977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5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aers.hhs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afe.cdc.gov/" TargetMode="External"/><Relationship Id="rId5" Type="http://schemas.openxmlformats.org/officeDocument/2006/relationships/hyperlink" Target="https://www.cdc.gov/coronavirus/2019-ncov/vaccines/vaccine-benefit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4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Stier, David (DPH)</dc:creator>
  <cp:keywords/>
  <dc:description/>
  <cp:lastModifiedBy>Stier, David (DPH)</cp:lastModifiedBy>
  <cp:revision>2</cp:revision>
  <dcterms:created xsi:type="dcterms:W3CDTF">2020-12-18T00:59:00Z</dcterms:created>
  <dcterms:modified xsi:type="dcterms:W3CDTF">2020-12-18T00:59:00Z</dcterms:modified>
</cp:coreProperties>
</file>